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949C5" w:rsidRDefault="00C949C5"/>
    <w:p w14:paraId="0A37501D" w14:textId="77777777" w:rsidR="00DC010B" w:rsidRDefault="00DC010B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4B7D4F2" w14:textId="77777777" w:rsidR="00A53865" w:rsidRDefault="00B0274B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987695" wp14:editId="07777777">
            <wp:simplePos x="0" y="0"/>
            <wp:positionH relativeFrom="column">
              <wp:posOffset>3832860</wp:posOffset>
            </wp:positionH>
            <wp:positionV relativeFrom="paragraph">
              <wp:posOffset>63500</wp:posOffset>
            </wp:positionV>
            <wp:extent cx="2296795" cy="507365"/>
            <wp:effectExtent l="0" t="0" r="0" b="0"/>
            <wp:wrapSquare wrapText="bothSides"/>
            <wp:docPr id="2" name="Picture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54610DAF" w:rsidR="00D707D9" w:rsidRDefault="00D707D9" w:rsidP="288CF25A">
      <w:pPr>
        <w:pStyle w:val="Normlnweb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</w:p>
    <w:p w14:paraId="7E633C7E" w14:textId="47BCF2D4" w:rsidR="288CF25A" w:rsidRDefault="288CF25A" w:rsidP="288CF25A">
      <w:pPr>
        <w:pStyle w:val="Normlnweb"/>
        <w:spacing w:before="0" w:beforeAutospacing="0" w:after="0" w:afterAutospacing="0" w:line="360" w:lineRule="auto"/>
        <w:jc w:val="center"/>
      </w:pPr>
      <w:r w:rsidRPr="288CF25A">
        <w:rPr>
          <w:b/>
          <w:bCs/>
          <w:color w:val="000000" w:themeColor="text1"/>
          <w:sz w:val="28"/>
          <w:szCs w:val="28"/>
        </w:rPr>
        <w:t>PETR SEKANINA,</w:t>
      </w:r>
      <w:r w:rsidR="00906B6E">
        <w:rPr>
          <w:b/>
          <w:bCs/>
          <w:color w:val="000000" w:themeColor="text1"/>
          <w:sz w:val="28"/>
          <w:szCs w:val="28"/>
        </w:rPr>
        <w:t xml:space="preserve"> </w:t>
      </w:r>
      <w:r w:rsidRPr="288CF25A">
        <w:rPr>
          <w:b/>
          <w:bCs/>
          <w:color w:val="000000" w:themeColor="text1"/>
          <w:sz w:val="28"/>
          <w:szCs w:val="28"/>
        </w:rPr>
        <w:t>4PM PRINT,</w:t>
      </w:r>
      <w:r w:rsidR="00906B6E">
        <w:rPr>
          <w:b/>
          <w:bCs/>
          <w:color w:val="000000" w:themeColor="text1"/>
          <w:sz w:val="28"/>
          <w:szCs w:val="28"/>
        </w:rPr>
        <w:t xml:space="preserve"> Anglie</w:t>
      </w:r>
      <w:bookmarkStart w:id="0" w:name="_GoBack"/>
      <w:bookmarkEnd w:id="0"/>
    </w:p>
    <w:p w14:paraId="6A05A809" w14:textId="77777777" w:rsidR="00143B62" w:rsidRDefault="00143B62" w:rsidP="288CF25A">
      <w:pPr>
        <w:pStyle w:val="Normlnweb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</w:p>
    <w:p w14:paraId="58CA637A" w14:textId="63A0C6D5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 xml:space="preserve">Moje stáž se odehrávala v Anglii ve městě Portsmouth a </w:t>
      </w:r>
      <w:r w:rsidR="00906B6E">
        <w:rPr>
          <w:color w:val="000000" w:themeColor="text1"/>
          <w:sz w:val="20"/>
          <w:szCs w:val="20"/>
        </w:rPr>
        <w:t>trvala</w:t>
      </w:r>
      <w:r w:rsidRPr="288CF25A">
        <w:rPr>
          <w:color w:val="000000" w:themeColor="text1"/>
          <w:sz w:val="20"/>
          <w:szCs w:val="20"/>
        </w:rPr>
        <w:t xml:space="preserve"> jeden celý měsíc. Tahle stáž pro mě byla uskutečněna díky mé škole Střední odborná škola a Střední odborné učiliště Jeseník a díky programu Erasmus. </w:t>
      </w:r>
    </w:p>
    <w:p w14:paraId="6CFE0A02" w14:textId="77777777" w:rsidR="00906B6E" w:rsidRDefault="00906B6E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Pracoval jsem</w:t>
      </w:r>
      <w:r w:rsidR="288CF25A" w:rsidRPr="288CF25A">
        <w:rPr>
          <w:color w:val="000000" w:themeColor="text1"/>
          <w:sz w:val="20"/>
          <w:szCs w:val="20"/>
        </w:rPr>
        <w:t xml:space="preserve"> v tiskovém studiu</w:t>
      </w:r>
      <w:r>
        <w:rPr>
          <w:color w:val="000000" w:themeColor="text1"/>
          <w:sz w:val="20"/>
          <w:szCs w:val="20"/>
        </w:rPr>
        <w:t>,</w:t>
      </w:r>
      <w:r w:rsidR="288CF25A" w:rsidRPr="288CF25A">
        <w:rPr>
          <w:color w:val="000000" w:themeColor="text1"/>
          <w:sz w:val="20"/>
          <w:szCs w:val="20"/>
        </w:rPr>
        <w:t xml:space="preserve"> kde se především děla</w:t>
      </w:r>
      <w:r>
        <w:rPr>
          <w:color w:val="000000" w:themeColor="text1"/>
          <w:sz w:val="20"/>
          <w:szCs w:val="20"/>
        </w:rPr>
        <w:t>l</w:t>
      </w:r>
      <w:r w:rsidR="288CF25A" w:rsidRPr="288CF25A">
        <w:rPr>
          <w:color w:val="000000" w:themeColor="text1"/>
          <w:sz w:val="20"/>
          <w:szCs w:val="20"/>
        </w:rPr>
        <w:t xml:space="preserve"> potisk na veškeré oblečení, hrníčky, reflexní vesty a podobné. Práce spočívá v tom, že zákazník vždy pošle svůj návrh a rozměry tisku</w:t>
      </w:r>
      <w:r>
        <w:rPr>
          <w:color w:val="000000" w:themeColor="text1"/>
          <w:sz w:val="20"/>
          <w:szCs w:val="20"/>
        </w:rPr>
        <w:t>,</w:t>
      </w:r>
      <w:r w:rsidR="288CF25A" w:rsidRPr="288CF25A">
        <w:rPr>
          <w:color w:val="000000" w:themeColor="text1"/>
          <w:sz w:val="20"/>
          <w:szCs w:val="20"/>
        </w:rPr>
        <w:t xml:space="preserve"> které si přeje a poté je úkolem firmy tenhle nátisk vytvořit. Firma si také tvoří pár svých návrhů</w:t>
      </w:r>
      <w:r>
        <w:rPr>
          <w:color w:val="000000" w:themeColor="text1"/>
          <w:sz w:val="20"/>
          <w:szCs w:val="20"/>
        </w:rPr>
        <w:t>,</w:t>
      </w:r>
      <w:r w:rsidR="288CF25A" w:rsidRPr="288CF25A">
        <w:rPr>
          <w:color w:val="000000" w:themeColor="text1"/>
          <w:sz w:val="20"/>
          <w:szCs w:val="20"/>
        </w:rPr>
        <w:t xml:space="preserve"> které poté předvádějí jako vzory a také jako výstavu ve své prodejně. Dále firma nabízí i službu možného většího potisku</w:t>
      </w:r>
      <w:r>
        <w:rPr>
          <w:color w:val="000000" w:themeColor="text1"/>
          <w:sz w:val="20"/>
          <w:szCs w:val="20"/>
        </w:rPr>
        <w:t>,</w:t>
      </w:r>
      <w:r w:rsidR="288CF25A" w:rsidRPr="288CF25A">
        <w:rPr>
          <w:color w:val="000000" w:themeColor="text1"/>
          <w:sz w:val="20"/>
          <w:szCs w:val="20"/>
        </w:rPr>
        <w:t xml:space="preserve"> například z mé zkušenosti na zmrzlinářský karavan.  </w:t>
      </w:r>
    </w:p>
    <w:p w14:paraId="5C908208" w14:textId="77777777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Má práce na stáži začínala tím, že jelikož jsem byl ve firmě ze začátku jediný, dostal jsem příležitost hned od začátku spolupracovat na některých zakázkách jako je potisk triček a podobné a poté až jsem věděl přesně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o co jde a dokázal </w:t>
      </w:r>
      <w:r w:rsidR="00906B6E" w:rsidRPr="288CF25A">
        <w:rPr>
          <w:color w:val="000000" w:themeColor="text1"/>
          <w:sz w:val="20"/>
          <w:szCs w:val="20"/>
        </w:rPr>
        <w:t>jsem</w:t>
      </w:r>
      <w:r w:rsidRPr="288CF25A">
        <w:rPr>
          <w:color w:val="000000" w:themeColor="text1"/>
          <w:sz w:val="20"/>
          <w:szCs w:val="20"/>
        </w:rPr>
        <w:t xml:space="preserve"> stroje ovládat i bez pomoci</w:t>
      </w:r>
      <w:r w:rsidR="00906B6E">
        <w:rPr>
          <w:color w:val="000000" w:themeColor="text1"/>
          <w:sz w:val="20"/>
          <w:szCs w:val="20"/>
        </w:rPr>
        <w:t>. Pak</w:t>
      </w:r>
      <w:r w:rsidRPr="288CF25A">
        <w:rPr>
          <w:color w:val="000000" w:themeColor="text1"/>
          <w:sz w:val="20"/>
          <w:szCs w:val="20"/>
        </w:rPr>
        <w:t xml:space="preserve"> mi dal šéf na nějakou kratší dobu práci s tím, že mu mám vytvořit jeho prodejnu ve 3D. Po zhotovení a delší době ve firmě si mě už šéf bral na pomoc lepení zakázek po celém Portsmouth, zaučování nových lidí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co dorazili k nám do prodejny, starání se o prodejnu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když musel náhle odjet a podobné. </w:t>
      </w:r>
    </w:p>
    <w:p w14:paraId="7A124F3B" w14:textId="77777777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Tahle práce mi ukázala několik nových věcí, jelikož jsem nikdy nic podobného nedělal a ani neviděl, vše zde pro mě bylo nové. Nauči</w:t>
      </w:r>
      <w:r w:rsidR="00906B6E">
        <w:rPr>
          <w:color w:val="000000" w:themeColor="text1"/>
          <w:sz w:val="20"/>
          <w:szCs w:val="20"/>
        </w:rPr>
        <w:t>l js</w:t>
      </w:r>
      <w:r w:rsidRPr="288CF25A">
        <w:rPr>
          <w:color w:val="000000" w:themeColor="text1"/>
          <w:sz w:val="20"/>
          <w:szCs w:val="20"/>
        </w:rPr>
        <w:t>e</w:t>
      </w:r>
      <w:r w:rsidR="00906B6E">
        <w:rPr>
          <w:color w:val="000000" w:themeColor="text1"/>
          <w:sz w:val="20"/>
          <w:szCs w:val="20"/>
        </w:rPr>
        <w:t>m</w:t>
      </w:r>
      <w:r w:rsidRPr="288CF25A">
        <w:rPr>
          <w:color w:val="000000" w:themeColor="text1"/>
          <w:sz w:val="20"/>
          <w:szCs w:val="20"/>
        </w:rPr>
        <w:t xml:space="preserve"> se ovládat hned několik nových strojů, zjistil jsem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jaké je to tvořit návrhy pro někoho, řídil jsem firmu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když tu zde nebyl šéf, zaučoval jsem nové lidi a další věci. </w:t>
      </w:r>
    </w:p>
    <w:p w14:paraId="2C350CBD" w14:textId="77777777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Myslím si, že tahle měsíční stáž mi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co se dorozumívání se a komunikace dala opravdu hodně, bylo to něco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co se ve škole jen tak nezažije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když prostě člověk kvůli tomu, jak je v jiné zemi musí komunikovat a rozumět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co se po něm chce. </w:t>
      </w:r>
    </w:p>
    <w:p w14:paraId="6502832F" w14:textId="29F8C1AE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Náš nový domov na měsíc byl u jedné už starší paní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která se o nás v pořádku starala, měli jsme</w:t>
      </w:r>
      <w:r w:rsidR="00906B6E">
        <w:rPr>
          <w:color w:val="000000" w:themeColor="text1"/>
          <w:sz w:val="20"/>
          <w:szCs w:val="20"/>
        </w:rPr>
        <w:t xml:space="preserve"> se spolužákem</w:t>
      </w:r>
      <w:r w:rsidRPr="288CF25A">
        <w:rPr>
          <w:color w:val="000000" w:themeColor="text1"/>
          <w:sz w:val="20"/>
          <w:szCs w:val="20"/>
        </w:rPr>
        <w:t xml:space="preserve"> dohromady jeden menší pokoj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ale myslím, že to bohatě stačilo. </w:t>
      </w:r>
    </w:p>
    <w:p w14:paraId="51441461" w14:textId="0253F749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Ve volném čase jsme se podívali na mnoha míst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ať už se jedná o pláže, muzea, památky a podobné. Velkou pomocí bylo to, že celé stravování, ubytování, letenky nám bylo placeno z grantu. </w:t>
      </w:r>
    </w:p>
    <w:p w14:paraId="35819B32" w14:textId="77777777" w:rsidR="00906B6E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 xml:space="preserve">Ještě ale před odletem jsme museli navštívit několik přípravných </w:t>
      </w:r>
      <w:proofErr w:type="gramStart"/>
      <w:r w:rsidRPr="288CF25A">
        <w:rPr>
          <w:color w:val="000000" w:themeColor="text1"/>
          <w:sz w:val="20"/>
          <w:szCs w:val="20"/>
        </w:rPr>
        <w:t>kurzů kde</w:t>
      </w:r>
      <w:proofErr w:type="gramEnd"/>
      <w:r w:rsidRPr="288CF25A">
        <w:rPr>
          <w:color w:val="000000" w:themeColor="text1"/>
          <w:sz w:val="20"/>
          <w:szCs w:val="20"/>
        </w:rPr>
        <w:t xml:space="preserve"> jsme se na tohle vše připravovali, zjišťovali  jsm</w:t>
      </w:r>
      <w:r w:rsidR="00906B6E">
        <w:rPr>
          <w:color w:val="000000" w:themeColor="text1"/>
          <w:sz w:val="20"/>
          <w:szCs w:val="20"/>
        </w:rPr>
        <w:t>e</w:t>
      </w:r>
      <w:r w:rsidRPr="288CF25A">
        <w:rPr>
          <w:color w:val="000000" w:themeColor="text1"/>
          <w:sz w:val="20"/>
          <w:szCs w:val="20"/>
        </w:rPr>
        <w:t xml:space="preserve"> si informace o městě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kde budeme bydlet a dalších mnoho věcí. </w:t>
      </w:r>
    </w:p>
    <w:p w14:paraId="59D175E9" w14:textId="49E14F01" w:rsidR="288CF25A" w:rsidRDefault="288CF25A" w:rsidP="288CF25A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288CF25A">
        <w:rPr>
          <w:color w:val="000000" w:themeColor="text1"/>
          <w:sz w:val="20"/>
          <w:szCs w:val="20"/>
        </w:rPr>
        <w:t>Za mě se tahle stáž určitě povedla a jsem rád, že jsem dostal možnost se podívat někam do ciziny</w:t>
      </w:r>
      <w:r w:rsidR="00906B6E">
        <w:rPr>
          <w:color w:val="000000" w:themeColor="text1"/>
          <w:sz w:val="20"/>
          <w:szCs w:val="20"/>
        </w:rPr>
        <w:t>,</w:t>
      </w:r>
      <w:r w:rsidRPr="288CF25A">
        <w:rPr>
          <w:color w:val="000000" w:themeColor="text1"/>
          <w:sz w:val="20"/>
          <w:szCs w:val="20"/>
        </w:rPr>
        <w:t xml:space="preserve"> protože tyhle zkušenosti se budou vždy hodit.  Za svůj největší úspěch ze stáže považuji to, že byli ve firmě s mou prací spokojeni a že jsme si společně dali do kontaktu. </w:t>
      </w:r>
    </w:p>
    <w:p w14:paraId="5A39BBE3" w14:textId="2CBF8F2D" w:rsidR="00A53865" w:rsidRDefault="00A53865" w:rsidP="288CF25A">
      <w:pPr>
        <w:spacing w:line="259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71D1292" wp14:editId="7ADA9A43">
            <wp:extent cx="1875425" cy="1432636"/>
            <wp:effectExtent l="0" t="0" r="0" b="0"/>
            <wp:docPr id="655739591" name="Obrázek 65573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25" cy="14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8CF25A" w:rsidRPr="288CF25A">
        <w:rPr>
          <w:rFonts w:ascii="Helvetica" w:hAnsi="Helvetica" w:cs="Helvetica"/>
          <w:color w:val="333333"/>
          <w:sz w:val="23"/>
          <w:szCs w:val="23"/>
        </w:rPr>
        <w:t xml:space="preserve">   </w:t>
      </w:r>
      <w:r>
        <w:rPr>
          <w:noProof/>
        </w:rPr>
        <w:drawing>
          <wp:inline distT="0" distB="0" distL="0" distR="0" wp14:anchorId="36325E77" wp14:editId="5EDA3F02">
            <wp:extent cx="2083170" cy="1476375"/>
            <wp:effectExtent l="0" t="0" r="0" b="0"/>
            <wp:docPr id="1341864845" name="Obrázek 134186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8CF25A" w:rsidRPr="288CF25A">
        <w:rPr>
          <w:rFonts w:ascii="Helvetica" w:hAnsi="Helvetica" w:cs="Helvetica"/>
          <w:color w:val="333333"/>
          <w:sz w:val="23"/>
          <w:szCs w:val="23"/>
        </w:rPr>
        <w:t xml:space="preserve">        </w:t>
      </w:r>
      <w:r>
        <w:rPr>
          <w:noProof/>
        </w:rPr>
        <w:drawing>
          <wp:inline distT="0" distB="0" distL="0" distR="0" wp14:anchorId="0F885139" wp14:editId="6EDD64D5">
            <wp:extent cx="1209675" cy="1485900"/>
            <wp:effectExtent l="0" t="0" r="0" b="0"/>
            <wp:docPr id="576448165" name="Obrázek 57644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8CF25A" w:rsidRPr="288CF25A"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261E83"/>
    <w:rsid w:val="002D16CE"/>
    <w:rsid w:val="00350ACF"/>
    <w:rsid w:val="00436959"/>
    <w:rsid w:val="004851C6"/>
    <w:rsid w:val="004A63B6"/>
    <w:rsid w:val="00655999"/>
    <w:rsid w:val="00726597"/>
    <w:rsid w:val="00866906"/>
    <w:rsid w:val="008844E2"/>
    <w:rsid w:val="00897754"/>
    <w:rsid w:val="008A7373"/>
    <w:rsid w:val="00906B6E"/>
    <w:rsid w:val="00977A8D"/>
    <w:rsid w:val="00981EFC"/>
    <w:rsid w:val="00A53865"/>
    <w:rsid w:val="00A95EC2"/>
    <w:rsid w:val="00B0274B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E0747D"/>
    <w:rsid w:val="00E26A8B"/>
    <w:rsid w:val="00E37881"/>
    <w:rsid w:val="00EB4507"/>
    <w:rsid w:val="288CF25A"/>
    <w:rsid w:val="6635F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F333"/>
  <w15:chartTrackingRefBased/>
  <w15:docId w15:val="{98A0B5DF-ACEE-4D0B-B487-CA52A9E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acea.ec.europa.eu/sites/eacea-site/files/logosbeneficaireserasmusleft_c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2285</Characters>
  <Application>Microsoft Office Word</Application>
  <DocSecurity>0</DocSecurity>
  <Lines>19</Lines>
  <Paragraphs>5</Paragraphs>
  <ScaleCrop>false</ScaleCrop>
  <Company>Vyšší odborná škola mezinárodního obchodu a OA Jbc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11</cp:revision>
  <dcterms:created xsi:type="dcterms:W3CDTF">2019-05-07T14:54:00Z</dcterms:created>
  <dcterms:modified xsi:type="dcterms:W3CDTF">2019-05-07T17:54:00Z</dcterms:modified>
</cp:coreProperties>
</file>